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0F2" w:rsidRDefault="003B69F6" w:rsidP="003B69F6">
      <w:pPr>
        <w:ind w:left="-709"/>
      </w:pPr>
      <w:r>
        <w:rPr>
          <w:noProof/>
          <w:lang w:eastAsia="ru-RU"/>
        </w:rPr>
        <w:drawing>
          <wp:inline distT="0" distB="0" distL="0" distR="0">
            <wp:extent cx="6477000" cy="96107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61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69F6" w:rsidRDefault="003B69F6" w:rsidP="003B69F6">
      <w:pPr>
        <w:ind w:left="-709"/>
      </w:pPr>
    </w:p>
    <w:p w:rsidR="003B69F6" w:rsidRDefault="003B69F6" w:rsidP="003B69F6">
      <w:pPr>
        <w:shd w:val="clear" w:color="auto" w:fill="FFFFFF"/>
        <w:spacing w:before="384" w:after="384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69F6" w:rsidRDefault="003B69F6" w:rsidP="003B69F6">
      <w:pPr>
        <w:shd w:val="clear" w:color="auto" w:fill="FFFFFF"/>
        <w:spacing w:before="384" w:after="384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питания</w:t>
      </w:r>
    </w:p>
    <w:p w:rsidR="003B69F6" w:rsidRDefault="003B69F6" w:rsidP="003B69F6">
      <w:pPr>
        <w:shd w:val="clear" w:color="auto" w:fill="FFFFFF"/>
        <w:spacing w:before="384" w:after="384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 Количество ме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 в ст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оловой соответствует количеству питающихся в смену.                     2.2. Время пользования столовой для каждого класса устанавливается расписанием, которое корректируется ежегодно, в зависимости от категорий питающихся и количества обучающихся, утверждается директором школы.</w:t>
      </w:r>
    </w:p>
    <w:p w:rsidR="003B69F6" w:rsidRDefault="003B69F6" w:rsidP="003B69F6">
      <w:pPr>
        <w:shd w:val="clear" w:color="auto" w:fill="FFFFFF"/>
        <w:spacing w:before="384" w:after="384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Плата за питание</w:t>
      </w:r>
    </w:p>
    <w:p w:rsidR="003B69F6" w:rsidRDefault="003B69F6" w:rsidP="003B69F6">
      <w:pPr>
        <w:shd w:val="clear" w:color="auto" w:fill="FFFFFF"/>
        <w:spacing w:before="384" w:after="384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Питание обучающихся в школьной столовой организуется за счет средств долевого финансирования, состоящего из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</w:p>
    <w:p w:rsidR="003B69F6" w:rsidRDefault="003B69F6" w:rsidP="003B69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 областного бюджета;</w:t>
      </w:r>
    </w:p>
    <w:p w:rsidR="003B69F6" w:rsidRDefault="003B69F6" w:rsidP="003B69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 местного бюджета;</w:t>
      </w:r>
    </w:p>
    <w:p w:rsidR="003B69F6" w:rsidRDefault="003B69F6" w:rsidP="003B69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  родителей.</w:t>
      </w:r>
    </w:p>
    <w:p w:rsidR="003B69F6" w:rsidRDefault="003B69F6" w:rsidP="003B69F6">
      <w:pPr>
        <w:shd w:val="clear" w:color="auto" w:fill="FFFFFF"/>
        <w:spacing w:before="384" w:after="384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 Родители осуществляют ежемесячные взносы на питание.                                                  3.3. Поступление родительских средств и спонсорских взносов может осуществляться через лицевые счета учреждений, с последующим перечислением на расчетные счета предприятий общественного питания.                                                                                             3.4. Стоимость питания на  один день и ежедневная родительская плата за обеды устанавливается  в соответствии с калькуляцией десятидневного меню.</w:t>
      </w:r>
    </w:p>
    <w:p w:rsidR="003B69F6" w:rsidRDefault="003B69F6" w:rsidP="003B69F6">
      <w:pPr>
        <w:shd w:val="clear" w:color="auto" w:fill="FFFFFF"/>
        <w:spacing w:before="384" w:after="384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Организация питания обучающихся  льготных категорий</w:t>
      </w:r>
    </w:p>
    <w:p w:rsidR="003B69F6" w:rsidRDefault="003B69F6" w:rsidP="003B69F6">
      <w:pPr>
        <w:shd w:val="clear" w:color="auto" w:fill="FFFFFF"/>
        <w:spacing w:before="384" w:after="384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Основанием для обеспечения льготным питанием являются предоставленные родителям или лицам их заменяющими необходимые документы. Ответственность за сбор документации несет классный руководитель.                                                             4.2.Количество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получающих льготное питание, вносятся в заявку класса.</w:t>
      </w:r>
    </w:p>
    <w:p w:rsidR="003B69F6" w:rsidRDefault="003B69F6" w:rsidP="003B69F6">
      <w:pPr>
        <w:shd w:val="clear" w:color="auto" w:fill="FFFFFF"/>
        <w:spacing w:before="384" w:after="384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Подведение итогов</w:t>
      </w:r>
    </w:p>
    <w:p w:rsidR="003B69F6" w:rsidRDefault="003B69F6" w:rsidP="003B69F6">
      <w:pPr>
        <w:shd w:val="clear" w:color="auto" w:fill="FFFFFF"/>
        <w:spacing w:before="384" w:after="384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организацией питания подводятся систематически на административном совете, совещаниях при директоре.</w:t>
      </w:r>
    </w:p>
    <w:p w:rsidR="003B69F6" w:rsidRDefault="003B69F6" w:rsidP="003B69F6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:rsidR="003B69F6" w:rsidRDefault="003B69F6" w:rsidP="003B69F6">
      <w:pPr>
        <w:ind w:left="-709"/>
      </w:pPr>
    </w:p>
    <w:sectPr w:rsidR="003B69F6" w:rsidSect="003B69F6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ED2D62"/>
    <w:multiLevelType w:val="multilevel"/>
    <w:tmpl w:val="AE1C0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69F6"/>
    <w:rsid w:val="003B69F6"/>
    <w:rsid w:val="00610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0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6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69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0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1374</Characters>
  <Application>Microsoft Office Word</Application>
  <DocSecurity>0</DocSecurity>
  <Lines>11</Lines>
  <Paragraphs>3</Paragraphs>
  <ScaleCrop>false</ScaleCrop>
  <Company>МОУ ООШ села Дубовый Гай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</dc:creator>
  <cp:keywords/>
  <dc:description/>
  <cp:lastModifiedBy>Школа </cp:lastModifiedBy>
  <cp:revision>2</cp:revision>
  <dcterms:created xsi:type="dcterms:W3CDTF">2016-02-02T15:29:00Z</dcterms:created>
  <dcterms:modified xsi:type="dcterms:W3CDTF">2016-02-02T15:30:00Z</dcterms:modified>
</cp:coreProperties>
</file>